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D14" w:rsidRDefault="00813D14" w:rsidP="00813D14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</w:pPr>
      <w:r w:rsidRPr="00813D14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《普通高等学校高等职业教育（专科）专业目录》</w:t>
      </w:r>
    </w:p>
    <w:p w:rsidR="00813D14" w:rsidRPr="00813D14" w:rsidRDefault="00813D14" w:rsidP="00813D14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</w:pPr>
      <w:r w:rsidRPr="00813D14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2016年增补专业</w:t>
      </w:r>
    </w:p>
    <w:tbl>
      <w:tblPr>
        <w:tblW w:w="5504" w:type="pct"/>
        <w:jc w:val="center"/>
        <w:tblInd w:w="-178" w:type="dxa"/>
        <w:tblCellMar>
          <w:left w:w="0" w:type="dxa"/>
          <w:right w:w="0" w:type="dxa"/>
        </w:tblCellMar>
        <w:tblLook w:val="04A0"/>
      </w:tblPr>
      <w:tblGrid>
        <w:gridCol w:w="622"/>
        <w:gridCol w:w="2694"/>
        <w:gridCol w:w="2360"/>
        <w:gridCol w:w="1114"/>
        <w:gridCol w:w="2479"/>
      </w:tblGrid>
      <w:tr w:rsidR="00305D4E" w:rsidRPr="00813D14" w:rsidTr="00305D4E">
        <w:trPr>
          <w:trHeight w:val="487"/>
          <w:jc w:val="center"/>
        </w:trPr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4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专业大类</w:t>
            </w:r>
          </w:p>
        </w:tc>
        <w:tc>
          <w:tcPr>
            <w:tcW w:w="1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专业类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专业代码</w:t>
            </w:r>
          </w:p>
        </w:tc>
        <w:tc>
          <w:tcPr>
            <w:tcW w:w="1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专业名称</w:t>
            </w:r>
          </w:p>
        </w:tc>
      </w:tr>
      <w:tr w:rsidR="00305D4E" w:rsidRPr="00813D14" w:rsidTr="00305D4E">
        <w:trPr>
          <w:trHeight w:val="545"/>
          <w:jc w:val="center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51农林牧渔大类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5101农业类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spacing w:val="-4"/>
                <w:kern w:val="0"/>
                <w:sz w:val="24"/>
              </w:rPr>
              <w:t>510120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食用菌生产与加工</w:t>
            </w:r>
          </w:p>
        </w:tc>
      </w:tr>
      <w:tr w:rsidR="00305D4E" w:rsidRPr="00813D14" w:rsidTr="00305D4E">
        <w:trPr>
          <w:trHeight w:val="542"/>
          <w:jc w:val="center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52资源环境与安全大类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5201资源勘查类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spacing w:val="-4"/>
                <w:kern w:val="0"/>
                <w:sz w:val="24"/>
              </w:rPr>
              <w:t>520107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权籍信息化管理</w:t>
            </w:r>
          </w:p>
        </w:tc>
      </w:tr>
      <w:tr w:rsidR="00305D4E" w:rsidRPr="00813D14" w:rsidTr="00305D4E">
        <w:trPr>
          <w:trHeight w:val="538"/>
          <w:jc w:val="center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53能源动力与材料大类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5301电力技术类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spacing w:val="-4"/>
                <w:kern w:val="0"/>
                <w:sz w:val="24"/>
              </w:rPr>
              <w:t>530113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机场电工技术</w:t>
            </w:r>
          </w:p>
        </w:tc>
      </w:tr>
      <w:tr w:rsidR="00305D4E" w:rsidRPr="00813D14" w:rsidTr="00305D4E">
        <w:trPr>
          <w:trHeight w:val="541"/>
          <w:jc w:val="center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58轻工纺织大类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5801轻化工类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spacing w:val="-4"/>
                <w:kern w:val="0"/>
                <w:sz w:val="24"/>
              </w:rPr>
              <w:t>580112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珠宝首饰技术与管理</w:t>
            </w:r>
          </w:p>
        </w:tc>
      </w:tr>
      <w:tr w:rsidR="00305D4E" w:rsidRPr="00813D14" w:rsidTr="00305D4E">
        <w:trPr>
          <w:trHeight w:val="543"/>
          <w:jc w:val="center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59食品药品与粮食大类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5903食品药品管理类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spacing w:val="-4"/>
                <w:kern w:val="0"/>
                <w:sz w:val="24"/>
              </w:rPr>
              <w:t>590305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食品药品监督管理</w:t>
            </w:r>
          </w:p>
        </w:tc>
      </w:tr>
      <w:tr w:rsidR="00305D4E" w:rsidRPr="00813D14" w:rsidTr="00305D4E">
        <w:trPr>
          <w:trHeight w:val="526"/>
          <w:jc w:val="center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61电子信息大类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6102计算机类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spacing w:val="-4"/>
                <w:kern w:val="0"/>
                <w:sz w:val="24"/>
              </w:rPr>
              <w:t>610215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大数据技术与应用</w:t>
            </w:r>
          </w:p>
        </w:tc>
      </w:tr>
      <w:tr w:rsidR="00305D4E" w:rsidRPr="00813D14" w:rsidTr="00305D4E">
        <w:trPr>
          <w:trHeight w:val="550"/>
          <w:jc w:val="center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62医药卫生大类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spacing w:val="-10"/>
                <w:kern w:val="0"/>
                <w:sz w:val="24"/>
              </w:rPr>
              <w:t>6208健康管理与促进类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spacing w:val="-4"/>
                <w:kern w:val="0"/>
                <w:sz w:val="24"/>
              </w:rPr>
              <w:t>620812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医疗器械经营与管理</w:t>
            </w:r>
          </w:p>
        </w:tc>
      </w:tr>
      <w:tr w:rsidR="00305D4E" w:rsidRPr="00813D14" w:rsidTr="00305D4E">
        <w:trPr>
          <w:trHeight w:val="545"/>
          <w:jc w:val="center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63财经商贸大类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6306工商管理类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spacing w:val="-4"/>
                <w:kern w:val="0"/>
                <w:sz w:val="24"/>
              </w:rPr>
              <w:t>630607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中小企业创业与经营</w:t>
            </w:r>
          </w:p>
        </w:tc>
      </w:tr>
      <w:tr w:rsidR="00305D4E" w:rsidRPr="00813D14" w:rsidTr="00305D4E">
        <w:trPr>
          <w:trHeight w:val="527"/>
          <w:jc w:val="center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63财经商贸大类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6308电子商务类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spacing w:val="-4"/>
                <w:kern w:val="0"/>
                <w:sz w:val="24"/>
              </w:rPr>
              <w:t>630804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商务数据分析与应用</w:t>
            </w:r>
          </w:p>
        </w:tc>
      </w:tr>
      <w:tr w:rsidR="00305D4E" w:rsidRPr="00813D14" w:rsidTr="00305D4E">
        <w:trPr>
          <w:trHeight w:val="552"/>
          <w:jc w:val="center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65 文化艺术大类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6502表演艺术类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spacing w:val="-4"/>
                <w:kern w:val="0"/>
                <w:sz w:val="24"/>
              </w:rPr>
              <w:t>650220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音乐传播</w:t>
            </w:r>
          </w:p>
        </w:tc>
      </w:tr>
      <w:tr w:rsidR="00305D4E" w:rsidRPr="00813D14" w:rsidTr="00305D4E">
        <w:trPr>
          <w:trHeight w:val="519"/>
          <w:jc w:val="center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67教育与体育大类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6704体育类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spacing w:val="-4"/>
                <w:kern w:val="0"/>
                <w:sz w:val="24"/>
              </w:rPr>
              <w:t>670411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电子竞技运动与管理</w:t>
            </w:r>
          </w:p>
        </w:tc>
      </w:tr>
      <w:tr w:rsidR="00305D4E" w:rsidRPr="00813D14" w:rsidTr="00305D4E">
        <w:trPr>
          <w:trHeight w:val="685"/>
          <w:jc w:val="center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69公共管理与服务大类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6902公共管理类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spacing w:val="-4"/>
                <w:kern w:val="0"/>
                <w:sz w:val="24"/>
              </w:rPr>
              <w:t>690209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公益慈善事业管理</w:t>
            </w:r>
          </w:p>
        </w:tc>
      </w:tr>
      <w:tr w:rsidR="00305D4E" w:rsidRPr="00813D14" w:rsidTr="00305D4E">
        <w:trPr>
          <w:trHeight w:val="683"/>
          <w:jc w:val="center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69公共管理与服务大类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6903公共服务类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spacing w:val="-4"/>
                <w:kern w:val="0"/>
                <w:sz w:val="24"/>
              </w:rPr>
              <w:t>690306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13D14" w:rsidRPr="00813D14" w:rsidRDefault="00813D14" w:rsidP="00813D14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813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幼儿发展与健康管理</w:t>
            </w:r>
          </w:p>
        </w:tc>
      </w:tr>
    </w:tbl>
    <w:p w:rsidR="00BE768C" w:rsidRDefault="00BE768C">
      <w:pPr>
        <w:rPr>
          <w:rFonts w:hint="eastAsia"/>
        </w:rPr>
      </w:pPr>
    </w:p>
    <w:p w:rsidR="00813D14" w:rsidRDefault="00813D14"/>
    <w:sectPr w:rsidR="00813D14" w:rsidSect="00BE7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3D14"/>
    <w:rsid w:val="00305D4E"/>
    <w:rsid w:val="0040234E"/>
    <w:rsid w:val="006A423A"/>
    <w:rsid w:val="006E5900"/>
    <w:rsid w:val="007028ED"/>
    <w:rsid w:val="00813D14"/>
    <w:rsid w:val="00BE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ED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qFormat/>
    <w:rsid w:val="007028E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7028ED"/>
    <w:rPr>
      <w:rFonts w:ascii="宋体" w:hAnsi="宋体" w:cs="宋体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7028ED"/>
    <w:rPr>
      <w:b/>
      <w:bCs/>
    </w:rPr>
  </w:style>
  <w:style w:type="character" w:styleId="a4">
    <w:name w:val="Emphasis"/>
    <w:basedOn w:val="a0"/>
    <w:qFormat/>
    <w:rsid w:val="007028ED"/>
    <w:rPr>
      <w:i/>
      <w:iCs/>
    </w:rPr>
  </w:style>
  <w:style w:type="paragraph" w:styleId="a5">
    <w:name w:val="List Paragraph"/>
    <w:basedOn w:val="a"/>
    <w:qFormat/>
    <w:rsid w:val="007028ED"/>
    <w:pPr>
      <w:ind w:firstLineChars="200" w:firstLine="420"/>
    </w:pPr>
  </w:style>
  <w:style w:type="paragraph" w:customStyle="1" w:styleId="6">
    <w:name w:val="样式6"/>
    <w:basedOn w:val="a"/>
    <w:qFormat/>
    <w:rsid w:val="007028ED"/>
    <w:pPr>
      <w:widowControl/>
      <w:spacing w:line="300" w:lineRule="auto"/>
      <w:jc w:val="center"/>
    </w:pPr>
    <w:rPr>
      <w:rFonts w:ascii="仿宋" w:eastAsia="仿宋" w:hAnsi="仿宋" w:cs="宋体"/>
      <w:b/>
      <w:color w:val="FF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2450">
              <w:marLeft w:val="0"/>
              <w:marRight w:val="0"/>
              <w:marTop w:val="0"/>
              <w:marBottom w:val="0"/>
              <w:divBdr>
                <w:top w:val="single" w:sz="6" w:space="31" w:color="BCBCBC"/>
                <w:left w:val="single" w:sz="6" w:space="31" w:color="BCBCBC"/>
                <w:bottom w:val="single" w:sz="6" w:space="15" w:color="BCBCBC"/>
                <w:right w:val="single" w:sz="6" w:space="31" w:color="BCBCBC"/>
              </w:divBdr>
              <w:divsChild>
                <w:div w:id="20076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9703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486</Characters>
  <Application>Microsoft Office Word</Application>
  <DocSecurity>0</DocSecurity>
  <Lines>4</Lines>
  <Paragraphs>1</Paragraphs>
  <ScaleCrop>false</ScaleCrop>
  <Company>Hewlett-Packard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</dc:creator>
  <cp:lastModifiedBy>ZM</cp:lastModifiedBy>
  <cp:revision>1</cp:revision>
  <dcterms:created xsi:type="dcterms:W3CDTF">2016-09-07T07:37:00Z</dcterms:created>
  <dcterms:modified xsi:type="dcterms:W3CDTF">2016-09-07T07:56:00Z</dcterms:modified>
</cp:coreProperties>
</file>